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body>
    <w:p w:rsidR="00661007" w:rsidP="00661007" w:rsidRDefault="001D1C1E" w14:paraId="6FF168AE" w14:textId="3F41AC6A">
      <w:pPr>
        <w:rPr>
          <w:sz w:val="32"/>
          <w:szCs w:val="32"/>
          <w:u w:val="single"/>
        </w:rPr>
      </w:pPr>
      <w:r w:rsidRPr="00AF6EF0">
        <w:rPr>
          <w:sz w:val="32"/>
          <w:szCs w:val="32"/>
          <w:u w:val="single"/>
        </w:rPr>
        <w:t>Bauanleitung für ein Hydroponisches System: Die Kratky-Methode</w:t>
      </w:r>
    </w:p>
    <w:p w:rsidR="00AF589B" w:rsidP="00661007" w:rsidRDefault="00CA3E30" w14:paraId="26DDB016" w14:textId="5580386C">
      <w:pPr>
        <w:rPr>
          <w:sz w:val="32"/>
          <w:szCs w:val="32"/>
          <w:u w:val="single"/>
        </w:rPr>
      </w:pPr>
      <w:r>
        <w:rPr>
          <w:noProof/>
        </w:rPr>
        <mc:AlternateContent>
          <mc:Choice Requires="wps">
            <w:drawing>
              <wp:anchor distT="0" distB="0" distL="114300" distR="114300" simplePos="0" relativeHeight="251657215" behindDoc="0" locked="0" layoutInCell="1" allowOverlap="1" wp14:anchorId="6082C825" wp14:editId="6EFDEB1C">
                <wp:simplePos x="0" y="0"/>
                <wp:positionH relativeFrom="column">
                  <wp:posOffset>-706348</wp:posOffset>
                </wp:positionH>
                <wp:positionV relativeFrom="paragraph">
                  <wp:posOffset>186733</wp:posOffset>
                </wp:positionV>
                <wp:extent cx="7856855" cy="553962"/>
                <wp:effectExtent l="0" t="0" r="17145" b="17780"/>
                <wp:wrapNone/>
                <wp:docPr id="72182963" name="Rechteck 9"/>
                <wp:cNvGraphicFramePr/>
                <a:graphic xmlns:a="http://schemas.openxmlformats.org/drawingml/2006/main">
                  <a:graphicData uri="http://schemas.microsoft.com/office/word/2010/wordprocessingShape">
                    <wps:wsp>
                      <wps:cNvSpPr/>
                      <wps:spPr>
                        <a:xfrm>
                          <a:off x="0" y="0"/>
                          <a:ext cx="7856855" cy="553962"/>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9" style="position:absolute;margin-left:-55.6pt;margin-top:14.7pt;width:618.65pt;height:43.6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d8d8d8 [2732]" strokecolor="#d8d8d8 [2732]" strokeweight="1pt" w14:anchorId="07CA85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"/>
            </w:pict>
          </mc:Fallback>
        </mc:AlternateContent>
      </w:r>
      <w:r w:rsidR="00AF589B">
        <w:rPr>
          <w:noProof/>
        </w:rPr>
        <mc:AlternateContent>
          <mc:Choice Requires="wps">
            <w:drawing>
              <wp:anchor distT="0" distB="0" distL="114300" distR="114300" simplePos="0" relativeHeight="251666432" behindDoc="0" locked="0" layoutInCell="1" allowOverlap="1" wp14:anchorId="41F394DC" wp14:editId="342E0EA5">
                <wp:simplePos x="0" y="0"/>
                <wp:positionH relativeFrom="column">
                  <wp:posOffset>33748</wp:posOffset>
                </wp:positionH>
                <wp:positionV relativeFrom="paragraph">
                  <wp:posOffset>205105</wp:posOffset>
                </wp:positionV>
                <wp:extent cx="6428526" cy="534035"/>
                <wp:effectExtent l="0" t="0" r="0" b="0"/>
                <wp:wrapNone/>
                <wp:docPr id="611238906" name="Textfeld 5"/>
                <wp:cNvGraphicFramePr/>
                <a:graphic xmlns:a="http://schemas.openxmlformats.org/drawingml/2006/main">
                  <a:graphicData uri="http://schemas.microsoft.com/office/word/2010/wordprocessingShape">
                    <wps:wsp>
                      <wps:cNvSpPr txBox="1"/>
                      <wps:spPr>
                        <a:xfrm>
                          <a:off x="0" y="0"/>
                          <a:ext cx="6428526" cy="534035"/>
                        </a:xfrm>
                        <a:prstGeom prst="rect">
                          <a:avLst/>
                        </a:prstGeom>
                        <a:noFill/>
                        <a:ln w="6350">
                          <a:noFill/>
                        </a:ln>
                      </wps:spPr>
                      <wps:txbx>
                        <w:txbxContent>
                          <w:p w:rsidR="00AF589B" w:rsidP="00AF589B" w:rsidRDefault="00AF589B" w14:paraId="24B61F06" w14:textId="752FFED9">
                            <w:pPr>
                              <w:jc w:val="both"/>
                            </w:pPr>
                            <w:r w:rsidRPr="000D6BFE">
                              <w:rPr>
                                <w:b/>
                                <w:bCs/>
                                <w:sz w:val="28"/>
                                <w:szCs w:val="28"/>
                              </w:rPr>
                              <w:t>Aufgabe 1:</w:t>
                            </w:r>
                            <w:r w:rsidRPr="000D6BFE">
                              <w:rPr>
                                <w:sz w:val="28"/>
                                <w:szCs w:val="28"/>
                              </w:rPr>
                              <w:t xml:space="preserve"> </w:t>
                            </w:r>
                            <w:r>
                              <w:t xml:space="preserve">Baue eine Hydroponik-Anlage </w:t>
                            </w:r>
                            <w:r w:rsidR="00D54C06">
                              <w:t>mittels</w:t>
                            </w:r>
                            <w:r>
                              <w:t xml:space="preserve"> der Kratky-Methode. Nutze hierfür die Bauanleitung und das zur Verfügung stehende Material. </w:t>
                            </w:r>
                          </w:p>
                          <w:p w:rsidR="00AF589B" w:rsidRDefault="00AF589B" w14:paraId="62068E6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F394DC">
                <v:stroke joinstyle="miter"/>
                <v:path gradientshapeok="t" o:connecttype="rect"/>
              </v:shapetype>
              <v:shape id="Textfeld 5" style="position:absolute;margin-left:2.65pt;margin-top:16.15pt;width:506.2pt;height:4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">
                <v:textbox>
                  <w:txbxContent>
                    <w:p w:rsidR="00AF589B" w:rsidP="00AF589B" w:rsidRDefault="00AF589B" w14:paraId="24B61F06" w14:textId="752FFED9">
                      <w:pPr>
                        <w:jc w:val="both"/>
                      </w:pPr>
                      <w:r w:rsidRPr="000D6BFE">
                        <w:rPr>
                          <w:b/>
                          <w:bCs/>
                          <w:sz w:val="28"/>
                          <w:szCs w:val="28"/>
                        </w:rPr>
                        <w:t>Aufgabe 1:</w:t>
                      </w:r>
                      <w:r w:rsidRPr="000D6BFE">
                        <w:rPr>
                          <w:sz w:val="28"/>
                          <w:szCs w:val="28"/>
                        </w:rPr>
                        <w:t xml:space="preserve"> </w:t>
                      </w:r>
                      <w:r>
                        <w:t xml:space="preserve">Baue eine Hydroponik-Anlage </w:t>
                      </w:r>
                      <w:r w:rsidR="00D54C06">
                        <w:t>mittels</w:t>
                      </w:r>
                      <w:r>
                        <w:t xml:space="preserve"> der Kratky-Methode. Nutze hierfür die Bauanleitung und das zur Verfügung stehende Material. </w:t>
                      </w:r>
                    </w:p>
                    <w:p w:rsidR="00AF589B" w:rsidRDefault="00AF589B" w14:paraId="62068E68" w14:textId="77777777"/>
                  </w:txbxContent>
                </v:textbox>
              </v:shape>
            </w:pict>
          </mc:Fallback>
        </mc:AlternateContent>
      </w:r>
      <w:r w:rsidR="00AF589B">
        <w:rPr>
          <w:noProof/>
        </w:rPr>
        <w:drawing>
          <wp:anchor distT="0" distB="0" distL="114300" distR="114300" simplePos="0" relativeHeight="251658239" behindDoc="0" locked="0" layoutInCell="1" allowOverlap="1" wp14:anchorId="3C7C6264" wp14:editId="72BE8669">
            <wp:simplePos x="0" y="0"/>
            <wp:positionH relativeFrom="column">
              <wp:posOffset>-591777</wp:posOffset>
            </wp:positionH>
            <wp:positionV relativeFrom="paragraph">
              <wp:posOffset>183501</wp:posOffset>
            </wp:positionV>
            <wp:extent cx="553070" cy="552998"/>
            <wp:effectExtent l="0" t="0" r="0" b="0"/>
            <wp:wrapNone/>
            <wp:docPr id="250192540" name="Grafik 4" descr="Zielgrup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92540" name="Grafik 4" descr="Zielgruppe mit einfarbiger Füllung"/>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553070" cy="552998"/>
                    </a:xfrm>
                    <a:prstGeom prst="rect">
                      <a:avLst/>
                    </a:prstGeom>
                  </pic:spPr>
                </pic:pic>
              </a:graphicData>
            </a:graphic>
          </wp:anchor>
        </w:drawing>
      </w:r>
    </w:p>
    <w:p w:rsidR="00AF589B" w:rsidP="00661007" w:rsidRDefault="00AF589B" w14:paraId="135ECF5F" w14:textId="67B5F0A0">
      <w:pPr>
        <w:rPr>
          <w:sz w:val="32"/>
          <w:szCs w:val="32"/>
          <w:u w:val="single"/>
        </w:rPr>
      </w:pPr>
    </w:p>
    <w:p w:rsidRPr="00661007" w:rsidR="001D1C1E" w:rsidP="00661007" w:rsidRDefault="007B6CEF" w14:paraId="3D248ADF" w14:textId="4F06826B" w14:noSpellErr="1">
      <w:pPr>
        <w:rPr>
          <w:sz w:val="32"/>
          <w:szCs w:val="32"/>
          <w:u w:val="single"/>
        </w:rPr>
      </w:pPr>
      <w:r w:rsidR="1A96EDBA">
        <mc:AlternateContent>
          <mc:Choice Requires="wps">
            <w:drawing>
              <wp:anchor distT="0" distB="0" distL="114300" distR="114300" simplePos="0" relativeHeight="251665408" behindDoc="0" locked="0" layoutInCell="1" allowOverlap="1" wp14:editId="799F9F55" wp14:anchorId="13D385B8">
                <wp:simplePos x="0" y="0"/>
                <wp:positionH relativeFrom="column">
                  <wp:posOffset>-410210</wp:posOffset>
                </wp:positionH>
                <wp:positionV relativeFrom="paragraph">
                  <wp:posOffset>121870</wp:posOffset>
                </wp:positionV>
                <wp:extent cx="3431568" cy="2784297"/>
                <wp:effectExtent l="0" t="0" r="10160" b="10160"/>
                <wp:wrapNone/>
                <wp:docPr id="1929809723" name="Abgerundetes Rechteck 4"/>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a:off x="0" y="0"/>
                          <a:ext cx="3431568" cy="2784297"/>
                        </a:xfrm>
                        <a:prstGeom xmlns:a="http://schemas.openxmlformats.org/drawingml/2006/main" prst="roundRect">
                          <a:avLst/>
                        </a:prstGeom>
                        <a:noFill xmlns:a="http://schemas.openxmlformats.org/drawingml/2006/main"/>
                        <a:ln xmlns:a="http://schemas.openxmlformats.org/drawingml/2006/main">
                          <a:solidFill>
                            <a:schemeClr val="tx1"/>
                          </a:solidFill>
                        </a:ln>
                      </wps:spPr>
                      <wps: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wps:style>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14:sizeRelH relativeFrom="page">
                  <wp14:pctWidth>0</wp14:pctWidth>
                </wp14:sizeRelH>
                <wp14:sizeRelV relativeFrom="page">
                  <wp14:pctHeight>0</wp14:pctHeight>
                </wp14:sizeRelV>
              </wp:anchor>
            </w:drawing>
          </mc:Choice>
          <mc:Fallback/>
        </mc:AlternateContent>
      </w:r>
    </w:p>
    <w:p w:rsidR="00C5489D" w:rsidP="09B79408" w:rsidRDefault="00F808BA" w14:paraId="22C2E3B5" w14:noSpellErr="1" w14:textId="55FC7DD1">
      <w:pPr>
        <w:pStyle w:val="Listenabsatz"/>
        <w:jc w:val="both"/>
      </w:pPr>
      <w:r>
        <w:rPr>
          <w:noProof/>
        </w:rPr>
        <mc:AlternateContent>
          <mc:Choice Requires="wps">
            <w:drawing>
              <wp:anchor distT="0" distB="0" distL="114300" distR="114300" simplePos="0" relativeHeight="251660288" behindDoc="0" locked="0" layoutInCell="1" allowOverlap="1" wp14:anchorId="0ADDB652" wp14:editId="4E578E70">
                <wp:simplePos x="0" y="0"/>
                <wp:positionH relativeFrom="column">
                  <wp:posOffset>33391</wp:posOffset>
                </wp:positionH>
                <wp:positionV relativeFrom="paragraph">
                  <wp:posOffset>126251</wp:posOffset>
                </wp:positionV>
                <wp:extent cx="2630184" cy="2023980"/>
                <wp:effectExtent l="0" t="0" r="0" b="0"/>
                <wp:wrapNone/>
                <wp:docPr id="789273582" name="Textfeld 3"/>
                <wp:cNvGraphicFramePr/>
                <a:graphic xmlns:a="http://schemas.openxmlformats.org/drawingml/2006/main">
                  <a:graphicData uri="http://schemas.microsoft.com/office/word/2010/wordprocessingShape">
                    <wps:wsp>
                      <wps:cNvSpPr txBox="1"/>
                      <wps:spPr>
                        <a:xfrm>
                          <a:off x="0" y="0"/>
                          <a:ext cx="2630184" cy="2023980"/>
                        </a:xfrm>
                        <a:prstGeom prst="rect">
                          <a:avLst/>
                        </a:prstGeom>
                        <a:solidFill>
                          <a:schemeClr val="lt1"/>
                        </a:solidFill>
                        <a:ln w="6350">
                          <a:noFill/>
                        </a:ln>
                      </wps:spPr>
                      <wps:txbx>
                        <w:txbxContent>
                          <w:p w:rsidRPr="00A9576D" w:rsidR="00F808BA" w:rsidP="00F808BA" w:rsidRDefault="00F808BA" w14:paraId="66199E98" w14:textId="77777777">
                            <w:pPr>
                              <w:jc w:val="both"/>
                              <w:rPr>
                                <w:b/>
                                <w:bCs/>
                                <w:sz w:val="28"/>
                                <w:szCs w:val="28"/>
                                <w:u w:val="single"/>
                              </w:rPr>
                            </w:pPr>
                            <w:r w:rsidRPr="00A9576D">
                              <w:rPr>
                                <w:b/>
                                <w:bCs/>
                                <w:sz w:val="28"/>
                                <w:szCs w:val="28"/>
                                <w:u w:val="single"/>
                              </w:rPr>
                              <w:t xml:space="preserve">Benötigtes Material: </w:t>
                            </w:r>
                          </w:p>
                          <w:p w:rsidR="00F808BA" w:rsidP="00F808BA" w:rsidRDefault="00F808BA" w14:paraId="7FE61358" w14:textId="77777777">
                            <w:pPr>
                              <w:pStyle w:val="Listenabsatz"/>
                              <w:numPr>
                                <w:ilvl w:val="0"/>
                                <w:numId w:val="3"/>
                              </w:numPr>
                              <w:ind w:left="360"/>
                              <w:jc w:val="both"/>
                            </w:pPr>
                            <w:r>
                              <w:t>Glasbehälter</w:t>
                            </w:r>
                          </w:p>
                          <w:p w:rsidR="00F808BA" w:rsidP="00F808BA" w:rsidRDefault="00F808BA" w14:paraId="388106EA" w14:textId="77777777">
                            <w:pPr>
                              <w:pStyle w:val="Listenabsatz"/>
                              <w:numPr>
                                <w:ilvl w:val="0"/>
                                <w:numId w:val="3"/>
                              </w:numPr>
                              <w:ind w:left="360"/>
                              <w:jc w:val="both"/>
                            </w:pPr>
                            <w:r>
                              <w:t xml:space="preserve">Material zum Abdunkeln </w:t>
                            </w:r>
                            <w:r w:rsidRPr="00F808BA">
                              <w:rPr>
                                <w:i/>
                                <w:iCs/>
                              </w:rPr>
                              <w:t>(wir benutzen schwarze Socken)</w:t>
                            </w:r>
                          </w:p>
                          <w:p w:rsidR="00F808BA" w:rsidP="00F808BA" w:rsidRDefault="00F808BA" w14:paraId="48F300B8" w14:textId="77777777">
                            <w:pPr>
                              <w:pStyle w:val="Listenabsatz"/>
                              <w:numPr>
                                <w:ilvl w:val="0"/>
                                <w:numId w:val="3"/>
                              </w:numPr>
                              <w:ind w:left="360"/>
                              <w:jc w:val="both"/>
                            </w:pPr>
                            <w:r>
                              <w:t>Steinwollwürfel</w:t>
                            </w:r>
                          </w:p>
                          <w:p w:rsidRPr="00F808BA" w:rsidR="00F808BA" w:rsidP="00F808BA" w:rsidRDefault="00F808BA" w14:paraId="2D6F7826" w14:textId="77777777">
                            <w:pPr>
                              <w:pStyle w:val="Listenabsatz"/>
                              <w:numPr>
                                <w:ilvl w:val="0"/>
                                <w:numId w:val="3"/>
                              </w:numPr>
                              <w:ind w:left="360"/>
                              <w:jc w:val="both"/>
                              <w:rPr>
                                <w:i/>
                                <w:iCs/>
                              </w:rPr>
                            </w:pPr>
                            <w:r>
                              <w:t xml:space="preserve">Setzlinge </w:t>
                            </w:r>
                            <w:r w:rsidRPr="00F808BA">
                              <w:rPr>
                                <w:i/>
                                <w:iCs/>
                              </w:rPr>
                              <w:t>(wir benutzen Basilikum)</w:t>
                            </w:r>
                          </w:p>
                          <w:p w:rsidR="00F808BA" w:rsidP="00F808BA" w:rsidRDefault="00F808BA" w14:paraId="28611376" w14:textId="77777777">
                            <w:pPr>
                              <w:pStyle w:val="Listenabsatz"/>
                              <w:numPr>
                                <w:ilvl w:val="0"/>
                                <w:numId w:val="3"/>
                              </w:numPr>
                              <w:ind w:left="360"/>
                              <w:jc w:val="both"/>
                            </w:pPr>
                            <w:r>
                              <w:t>Hydroponischer Dünger</w:t>
                            </w:r>
                          </w:p>
                          <w:p w:rsidR="00F808BA" w:rsidRDefault="00F808BA" w14:paraId="08EB82A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 style="position:absolute;left:0;text-align:left;margin-left:2.65pt;margin-top:9.95pt;width:207.1pt;height:15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" w14:anchorId="0ADDB652">
                <v:textbox>
                  <w:txbxContent>
                    <w:p w:rsidRPr="00A9576D" w:rsidR="00F808BA" w:rsidP="00F808BA" w:rsidRDefault="00F808BA" w14:paraId="66199E98" w14:textId="77777777">
                      <w:pPr>
                        <w:jc w:val="both"/>
                        <w:rPr>
                          <w:b/>
                          <w:bCs/>
                          <w:sz w:val="28"/>
                          <w:szCs w:val="28"/>
                          <w:u w:val="single"/>
                        </w:rPr>
                      </w:pPr>
                      <w:r w:rsidRPr="00A9576D">
                        <w:rPr>
                          <w:b/>
                          <w:bCs/>
                          <w:sz w:val="28"/>
                          <w:szCs w:val="28"/>
                          <w:u w:val="single"/>
                        </w:rPr>
                        <w:t xml:space="preserve">Benötigtes Material: </w:t>
                      </w:r>
                    </w:p>
                    <w:p w:rsidR="00F808BA" w:rsidP="00F808BA" w:rsidRDefault="00F808BA" w14:paraId="7FE61358" w14:textId="77777777">
                      <w:pPr>
                        <w:pStyle w:val="Listenabsatz"/>
                        <w:numPr>
                          <w:ilvl w:val="0"/>
                          <w:numId w:val="3"/>
                        </w:numPr>
                        <w:ind w:left="360"/>
                        <w:jc w:val="both"/>
                      </w:pPr>
                      <w:r>
                        <w:t>Glasbehälter</w:t>
                      </w:r>
                    </w:p>
                    <w:p w:rsidR="00F808BA" w:rsidP="00F808BA" w:rsidRDefault="00F808BA" w14:paraId="388106EA" w14:textId="77777777">
                      <w:pPr>
                        <w:pStyle w:val="Listenabsatz"/>
                        <w:numPr>
                          <w:ilvl w:val="0"/>
                          <w:numId w:val="3"/>
                        </w:numPr>
                        <w:ind w:left="360"/>
                        <w:jc w:val="both"/>
                      </w:pPr>
                      <w:r>
                        <w:t xml:space="preserve">Material zum Abdunkeln </w:t>
                      </w:r>
                      <w:r w:rsidRPr="00F808BA">
                        <w:rPr>
                          <w:i/>
                          <w:iCs/>
                        </w:rPr>
                        <w:t>(wir benutzen schwarze Socken)</w:t>
                      </w:r>
                    </w:p>
                    <w:p w:rsidR="00F808BA" w:rsidP="00F808BA" w:rsidRDefault="00F808BA" w14:paraId="48F300B8" w14:textId="77777777">
                      <w:pPr>
                        <w:pStyle w:val="Listenabsatz"/>
                        <w:numPr>
                          <w:ilvl w:val="0"/>
                          <w:numId w:val="3"/>
                        </w:numPr>
                        <w:ind w:left="360"/>
                        <w:jc w:val="both"/>
                      </w:pPr>
                      <w:r>
                        <w:t>Steinwollwürfel</w:t>
                      </w:r>
                    </w:p>
                    <w:p w:rsidRPr="00F808BA" w:rsidR="00F808BA" w:rsidP="00F808BA" w:rsidRDefault="00F808BA" w14:paraId="2D6F7826" w14:textId="77777777">
                      <w:pPr>
                        <w:pStyle w:val="Listenabsatz"/>
                        <w:numPr>
                          <w:ilvl w:val="0"/>
                          <w:numId w:val="3"/>
                        </w:numPr>
                        <w:ind w:left="360"/>
                        <w:jc w:val="both"/>
                        <w:rPr>
                          <w:i/>
                          <w:iCs/>
                        </w:rPr>
                      </w:pPr>
                      <w:r>
                        <w:t xml:space="preserve">Setzlinge </w:t>
                      </w:r>
                      <w:r w:rsidRPr="00F808BA">
                        <w:rPr>
                          <w:i/>
                          <w:iCs/>
                        </w:rPr>
                        <w:t>(wir benutzen Basilikum)</w:t>
                      </w:r>
                    </w:p>
                    <w:p w:rsidR="00F808BA" w:rsidP="00F808BA" w:rsidRDefault="00F808BA" w14:paraId="28611376" w14:textId="77777777">
                      <w:pPr>
                        <w:pStyle w:val="Listenabsatz"/>
                        <w:numPr>
                          <w:ilvl w:val="0"/>
                          <w:numId w:val="3"/>
                        </w:numPr>
                        <w:ind w:left="360"/>
                        <w:jc w:val="both"/>
                      </w:pPr>
                      <w:r>
                        <w:t>Hydroponischer Dünger</w:t>
                      </w:r>
                    </w:p>
                    <w:p w:rsidR="00F808BA" w:rsidRDefault="00F808BA" w14:paraId="08EB82AE" w14:textId="77777777"/>
                  </w:txbxContent>
                </v:textbox>
              </v:shape>
            </w:pict>
          </mc:Fallback>
        </mc:AlternateContent>
      </w:r>
    </w:p>
    <w:p w:rsidR="00F808BA" w:rsidP="00C5489D" w:rsidRDefault="00F808BA" w14:paraId="0C27B4AB" w14:noSpellErr="1" w14:textId="51CBA9EC">
      <w:pPr>
        <w:pStyle w:val="Listenabsatz"/>
        <w:jc w:val="both"/>
      </w:pPr>
    </w:p>
    <w:p w:rsidR="00F808BA" w:rsidP="00C5489D" w:rsidRDefault="00F808BA" w14:paraId="50976D10" w14:textId="3466A7C4">
      <w:pPr>
        <w:pStyle w:val="Listenabsatz"/>
        <w:jc w:val="both"/>
      </w:pPr>
    </w:p>
    <w:p w:rsidR="00F808BA" w:rsidP="00C5489D" w:rsidRDefault="00F808BA" w14:paraId="18954E46" w14:textId="7A40D692">
      <w:pPr>
        <w:pStyle w:val="Listenabsatz"/>
        <w:jc w:val="both"/>
      </w:pPr>
    </w:p>
    <w:p w:rsidR="00F808BA" w:rsidP="00C5489D" w:rsidRDefault="00F808BA" w14:paraId="1F18F21C" w14:textId="2087C38A">
      <w:pPr>
        <w:pStyle w:val="Listenabsatz"/>
        <w:jc w:val="both"/>
      </w:pPr>
    </w:p>
    <w:p w:rsidR="00F808BA" w:rsidP="00C5489D" w:rsidRDefault="00F808BA" w14:paraId="56785A1D" w14:textId="37419C5B">
      <w:pPr>
        <w:pStyle w:val="Listenabsatz"/>
        <w:jc w:val="both"/>
      </w:pPr>
    </w:p>
    <w:p w:rsidR="00F808BA" w:rsidP="00C5489D" w:rsidRDefault="00F808BA" w14:paraId="62834ADF" w14:textId="4B6E988C">
      <w:pPr>
        <w:pStyle w:val="Listenabsatz"/>
        <w:jc w:val="both"/>
      </w:pPr>
    </w:p>
    <w:p w:rsidR="00F808BA" w:rsidP="00C5489D" w:rsidRDefault="00F808BA" w14:paraId="5B180DD3" w14:textId="5DFE9C2D">
      <w:pPr>
        <w:pStyle w:val="Listenabsatz"/>
        <w:jc w:val="both"/>
      </w:pPr>
    </w:p>
    <w:p w:rsidR="00F808BA" w:rsidP="00C5489D" w:rsidRDefault="00F808BA" w14:paraId="10362D91" w14:textId="51AEE8C3">
      <w:pPr>
        <w:pStyle w:val="Listenabsatz"/>
        <w:jc w:val="both"/>
      </w:pPr>
    </w:p>
    <w:p w:rsidR="00F808BA" w:rsidP="00C5489D" w:rsidRDefault="00F808BA" w14:paraId="616B60AA" w14:textId="5F6EEBFA">
      <w:pPr>
        <w:pStyle w:val="Listenabsatz"/>
        <w:jc w:val="both"/>
      </w:pPr>
    </w:p>
    <w:p w:rsidR="000D6BFE" w:rsidP="007B6CEF" w:rsidRDefault="000D6BFE" w14:paraId="3EE32AF8" w14:textId="77777777">
      <w:pPr>
        <w:jc w:val="both"/>
      </w:pPr>
    </w:p>
    <w:p w:rsidR="00CE584E" w:rsidP="007B6CEF" w:rsidRDefault="00CE584E" w14:paraId="5FB22436" w14:textId="77777777">
      <w:pPr>
        <w:jc w:val="both"/>
      </w:pPr>
    </w:p>
    <w:p w:rsidRPr="00CA3E30" w:rsidR="00661007" w:rsidP="00CE584E" w:rsidRDefault="00C5489D" w14:paraId="556604B4" w14:textId="49B4B94F">
      <w:pPr>
        <w:spacing w:after="0"/>
        <w:jc w:val="center"/>
        <w:rPr>
          <w:b/>
          <w:bCs/>
          <w:sz w:val="32"/>
          <w:szCs w:val="32"/>
          <w:u w:val="single"/>
        </w:rPr>
      </w:pPr>
      <w:r w:rsidRPr="00CA3E30">
        <w:rPr>
          <w:b/>
          <w:bCs/>
          <w:sz w:val="32"/>
          <w:szCs w:val="32"/>
          <w:u w:val="single"/>
        </w:rPr>
        <w:t>Bauanleitung:</w:t>
      </w:r>
    </w:p>
    <w:p w:rsidRPr="005455A7" w:rsidR="00F72743" w:rsidP="00634AB7" w:rsidRDefault="00EA0D20" w14:paraId="07BA494D" w14:textId="2F82462B">
      <w:pPr>
        <w:spacing w:after="0"/>
        <w:jc w:val="center"/>
        <w:rPr>
          <w:i/>
          <w:iCs/>
          <w:sz w:val="21"/>
          <w:szCs w:val="21"/>
        </w:rPr>
      </w:pPr>
      <w:r w:rsidRPr="005455A7">
        <w:rPr>
          <w:i/>
          <w:iCs/>
          <w:sz w:val="21"/>
          <w:szCs w:val="21"/>
        </w:rPr>
        <w:t xml:space="preserve">Beginne mit A </w:t>
      </w:r>
      <w:r w:rsidRPr="005455A7" w:rsidR="008F53BA">
        <w:rPr>
          <w:i/>
          <w:iCs/>
          <w:sz w:val="21"/>
          <w:szCs w:val="21"/>
        </w:rPr>
        <w:t xml:space="preserve">und gehe danach weiter über zu B oder </w:t>
      </w:r>
      <w:r w:rsidRPr="005455A7" w:rsidR="00CA3E30">
        <w:rPr>
          <w:i/>
          <w:iCs/>
          <w:sz w:val="21"/>
          <w:szCs w:val="21"/>
        </w:rPr>
        <w:t>b</w:t>
      </w:r>
      <w:r w:rsidRPr="005455A7" w:rsidR="008F53BA">
        <w:rPr>
          <w:i/>
          <w:iCs/>
          <w:sz w:val="21"/>
          <w:szCs w:val="21"/>
        </w:rPr>
        <w:t>eginne mit B und gehe danach weiter über zu A.</w:t>
      </w:r>
      <w:r w:rsidRPr="005455A7" w:rsidR="005455A7">
        <w:rPr>
          <w:i/>
          <w:iCs/>
          <w:sz w:val="21"/>
          <w:szCs w:val="21"/>
        </w:rPr>
        <w:t xml:space="preserve"> Wenn A und B erledigt sind, kannst du mit C weitermachen</w:t>
      </w:r>
      <w:r w:rsidR="00634AB7">
        <w:rPr>
          <w:i/>
          <w:iCs/>
          <w:sz w:val="21"/>
          <w:szCs w:val="21"/>
        </w:rPr>
        <w:t>.</w:t>
      </w:r>
    </w:p>
    <w:p w:rsidRPr="009A1663" w:rsidR="00395185" w:rsidP="00CA3E30" w:rsidRDefault="008F53BA" w14:paraId="6E3B21BE" w14:textId="2F8B8807">
      <w:pPr>
        <w:spacing w:before="240"/>
        <w:rPr>
          <w:b/>
          <w:bCs/>
        </w:rPr>
      </w:pPr>
      <w:r>
        <w:rPr>
          <w:b/>
          <w:bCs/>
        </w:rPr>
        <w:t xml:space="preserve">A: </w:t>
      </w:r>
      <w:r w:rsidRPr="009A1663" w:rsidR="00362CB1">
        <w:rPr>
          <w:b/>
          <w:bCs/>
        </w:rPr>
        <w:t>Freilegung der Wurzeln</w:t>
      </w:r>
    </w:p>
    <w:p w:rsidR="009A1663" w:rsidP="00395185" w:rsidRDefault="009A1663" w14:paraId="146868FF" w14:textId="0FE4E0D8">
      <w:r>
        <w:t xml:space="preserve">Entferne vorsichtig die Erde von den Wurzeln. Achte dabei darauf, möglichst wenige bis keine Wurzeln zu zerstören. </w:t>
      </w:r>
    </w:p>
    <w:p w:rsidR="00CA3E30" w:rsidP="00395185" w:rsidRDefault="009A1663" w14:paraId="56C7E9A4" w14:textId="7F726563">
      <w:r w:rsidRPr="00E55A1F">
        <w:rPr>
          <w:i/>
          <w:iCs/>
        </w:rPr>
        <w:t>Trick:</w:t>
      </w:r>
      <w:r>
        <w:t xml:space="preserve"> </w:t>
      </w:r>
      <w:r w:rsidR="003553E0">
        <w:t>Drücke sanft auf die Wurzeln, sodass sich die Erde ein wenig lockert. Ziehe dann die Wurzeln durch das Wasser, sodass sich die Erde löst. Wenn ein bisschen Erde an den Wurzeln hängen bleibt, ist das nicht schlimm. Wir helfen dir bei diesem Schritt gerne!</w:t>
      </w:r>
    </w:p>
    <w:p w:rsidR="005455A7" w:rsidP="00395185" w:rsidRDefault="005455A7" w14:paraId="669B4767" w14:textId="77777777"/>
    <w:p w:rsidR="00AD2BCC" w:rsidP="00395185" w:rsidRDefault="008F53BA" w14:paraId="29877256" w14:textId="271DA8B7">
      <w:pPr>
        <w:rPr>
          <w:b/>
          <w:bCs/>
        </w:rPr>
      </w:pPr>
      <w:r>
        <w:rPr>
          <w:b/>
          <w:bCs/>
        </w:rPr>
        <w:t xml:space="preserve">B1: </w:t>
      </w:r>
      <w:r w:rsidRPr="00AD2BCC" w:rsidR="00AD2BCC">
        <w:rPr>
          <w:b/>
          <w:bCs/>
        </w:rPr>
        <w:t>Glasgefäß abdunkeln</w:t>
      </w:r>
    </w:p>
    <w:p w:rsidRPr="00EA0D20" w:rsidR="00EA0D20" w:rsidP="00395185" w:rsidRDefault="00EA0D20" w14:paraId="408CA1D9" w14:textId="0586114E">
      <w:r>
        <w:t xml:space="preserve">Stülpe eine Socke über das Gefäß. </w:t>
      </w:r>
      <w:r w:rsidR="00CA3E30">
        <w:t>Dieser Schritt ist wichtig, damit kein Licht an die Nährlösung kommt, sodass sich keine Algen bilden.</w:t>
      </w:r>
    </w:p>
    <w:p w:rsidR="00AD2BCC" w:rsidP="00395185" w:rsidRDefault="008F53BA" w14:paraId="696304DE" w14:textId="4F2CD2C0">
      <w:pPr>
        <w:rPr>
          <w:b/>
          <w:bCs/>
        </w:rPr>
      </w:pPr>
      <w:r>
        <w:rPr>
          <w:b/>
          <w:bCs/>
        </w:rPr>
        <w:t xml:space="preserve">B2: </w:t>
      </w:r>
      <w:r w:rsidR="001703C9">
        <w:rPr>
          <w:b/>
          <w:bCs/>
        </w:rPr>
        <w:t>Pflanzenschwamm</w:t>
      </w:r>
      <w:r w:rsidR="00401F13">
        <w:rPr>
          <w:b/>
          <w:bCs/>
        </w:rPr>
        <w:t xml:space="preserve"> </w:t>
      </w:r>
      <w:r w:rsidR="001703C9">
        <w:rPr>
          <w:b/>
          <w:bCs/>
        </w:rPr>
        <w:t>anpassen</w:t>
      </w:r>
    </w:p>
    <w:p w:rsidR="00FA748F" w:rsidP="00395185" w:rsidRDefault="00CE584E" w14:paraId="73743BB5" w14:textId="2AF38464">
      <w:r>
        <w:rPr>
          <w:noProof/>
        </w:rPr>
        <mc:AlternateContent>
          <mc:Choice Requires="wps">
            <w:drawing>
              <wp:anchor distT="0" distB="0" distL="114300" distR="114300" simplePos="0" relativeHeight="251667456" behindDoc="0" locked="0" layoutInCell="1" allowOverlap="1" wp14:anchorId="14815B42" wp14:editId="1D7581F3">
                <wp:simplePos x="0" y="0"/>
                <wp:positionH relativeFrom="column">
                  <wp:posOffset>2909570</wp:posOffset>
                </wp:positionH>
                <wp:positionV relativeFrom="paragraph">
                  <wp:posOffset>1050304</wp:posOffset>
                </wp:positionV>
                <wp:extent cx="3811241" cy="297950"/>
                <wp:effectExtent l="0" t="0" r="0" b="0"/>
                <wp:wrapNone/>
                <wp:docPr id="1586906346" name="Textfeld 6"/>
                <wp:cNvGraphicFramePr/>
                <a:graphic xmlns:a="http://schemas.openxmlformats.org/drawingml/2006/main">
                  <a:graphicData uri="http://schemas.microsoft.com/office/word/2010/wordprocessingShape">
                    <wps:wsp>
                      <wps:cNvSpPr txBox="1"/>
                      <wps:spPr>
                        <a:xfrm>
                          <a:off x="0" y="0"/>
                          <a:ext cx="3811241" cy="297950"/>
                        </a:xfrm>
                        <a:prstGeom prst="rect">
                          <a:avLst/>
                        </a:prstGeom>
                        <a:solidFill>
                          <a:schemeClr val="lt1"/>
                        </a:solidFill>
                        <a:ln w="6350">
                          <a:noFill/>
                        </a:ln>
                      </wps:spPr>
                      <wps:txbx>
                        <w:txbxContent>
                          <w:p w:rsidRPr="00CE584E" w:rsidR="00CE584E" w:rsidP="00CE584E" w:rsidRDefault="00CE584E" w14:paraId="470FE1E6" w14:textId="1EC248E3">
                            <w:pPr>
                              <w:jc w:val="right"/>
                              <w:rPr>
                                <w:i/>
                                <w:iCs/>
                                <w:color w:val="808080" w:themeColor="background1" w:themeShade="80"/>
                                <w:sz w:val="21"/>
                                <w:szCs w:val="21"/>
                              </w:rPr>
                            </w:pPr>
                            <w:r w:rsidRPr="00CE584E">
                              <w:rPr>
                                <w:i/>
                                <w:iCs/>
                                <w:color w:val="808080" w:themeColor="background1" w:themeShade="80"/>
                                <w:sz w:val="21"/>
                                <w:szCs w:val="21"/>
                              </w:rPr>
                              <w:t>Die Bauanleitung geht weiter auf der Rückseite…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6" style="position:absolute;margin-left:229.1pt;margin-top:82.7pt;width:300.1pt;height:23.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" w14:anchorId="14815B42">
                <v:textbox>
                  <w:txbxContent>
                    <w:p w:rsidRPr="00CE584E" w:rsidR="00CE584E" w:rsidP="00CE584E" w:rsidRDefault="00CE584E" w14:paraId="470FE1E6" w14:textId="1EC248E3">
                      <w:pPr>
                        <w:jc w:val="right"/>
                        <w:rPr>
                          <w:i/>
                          <w:iCs/>
                          <w:color w:val="808080" w:themeColor="background1" w:themeShade="80"/>
                          <w:sz w:val="21"/>
                          <w:szCs w:val="21"/>
                        </w:rPr>
                      </w:pPr>
                      <w:r w:rsidRPr="00CE584E">
                        <w:rPr>
                          <w:i/>
                          <w:iCs/>
                          <w:color w:val="808080" w:themeColor="background1" w:themeShade="80"/>
                          <w:sz w:val="21"/>
                          <w:szCs w:val="21"/>
                        </w:rPr>
                        <w:t>Die Bauanleitung geht weiter auf der Rückseite…</w:t>
                      </w:r>
                    </w:p>
                  </w:txbxContent>
                </v:textbox>
              </v:shape>
            </w:pict>
          </mc:Fallback>
        </mc:AlternateContent>
      </w:r>
      <w:r w:rsidRPr="00445BB7" w:rsidR="00445BB7">
        <w:t>Prüfe, ob der Pflanzenschwamm in die Öffnung der Glasflasche passt. Falls nötig, füge zusätzliche Stücke hinzu, damit der Schwamm nicht in die Flasche hineinrutscht</w:t>
      </w:r>
      <w:r w:rsidR="005C5A64">
        <w:t xml:space="preserve"> </w:t>
      </w:r>
    </w:p>
    <w:p w:rsidR="00AD2BCC" w:rsidP="00395185" w:rsidRDefault="00624EE9" w14:paraId="7B424333" w14:textId="03FBB01B">
      <w:pPr>
        <w:rPr>
          <w:b/>
          <w:bCs/>
        </w:rPr>
      </w:pPr>
      <w:r>
        <w:rPr>
          <w:b/>
          <w:bCs/>
        </w:rPr>
        <w:lastRenderedPageBreak/>
        <w:t xml:space="preserve">C1: Setzlinge in </w:t>
      </w:r>
      <w:r w:rsidR="00274BC6">
        <w:rPr>
          <w:b/>
          <w:bCs/>
        </w:rPr>
        <w:t>Pflanzenschwamm</w:t>
      </w:r>
      <w:r>
        <w:rPr>
          <w:b/>
          <w:bCs/>
        </w:rPr>
        <w:t xml:space="preserve"> einsetzen </w:t>
      </w:r>
    </w:p>
    <w:p w:rsidRPr="00274BC6" w:rsidR="00274BC6" w:rsidP="00395185" w:rsidRDefault="00274BC6" w14:paraId="538DDC28" w14:textId="7623EE89">
      <w:r>
        <w:t xml:space="preserve">Lege die Wurzeln der Pflanze vorsichtig in </w:t>
      </w:r>
      <w:r w:rsidR="000D6E34">
        <w:t>den Spalt des Pflanzenschwammes, sodass die Wurzeln unten herausgucken und die Pflanze gerade auf der anderen Seite</w:t>
      </w:r>
      <w:r w:rsidR="00511B31">
        <w:t xml:space="preserve"> steht.</w:t>
      </w:r>
    </w:p>
    <w:p w:rsidR="00401F13" w:rsidP="00395185" w:rsidRDefault="00401F13" w14:paraId="2130CEB8" w14:textId="1876BD8E">
      <w:pPr>
        <w:rPr>
          <w:b/>
          <w:bCs/>
        </w:rPr>
      </w:pPr>
      <w:r>
        <w:rPr>
          <w:b/>
          <w:bCs/>
        </w:rPr>
        <w:t xml:space="preserve">C2: </w:t>
      </w:r>
      <w:r w:rsidR="00B36859">
        <w:rPr>
          <w:b/>
          <w:bCs/>
        </w:rPr>
        <w:t>Glasgefäß mit nährs</w:t>
      </w:r>
      <w:r w:rsidR="00511B31">
        <w:rPr>
          <w:b/>
          <w:bCs/>
        </w:rPr>
        <w:t>alz</w:t>
      </w:r>
      <w:r w:rsidR="00B36859">
        <w:rPr>
          <w:b/>
          <w:bCs/>
        </w:rPr>
        <w:t>angereichertem Wasser befüllen</w:t>
      </w:r>
    </w:p>
    <w:p w:rsidRPr="00B36859" w:rsidR="00AD2BCC" w:rsidP="00395185" w:rsidRDefault="00401F13" w14:paraId="0DDBF900" w14:textId="7F2E2BD2">
      <w:r>
        <w:t>Befülle das Glasgefäß mit dem mit Nä</w:t>
      </w:r>
      <w:r w:rsidR="00511B31">
        <w:t>hrs</w:t>
      </w:r>
      <w:r w:rsidR="000032BC">
        <w:t>a</w:t>
      </w:r>
      <w:r w:rsidR="00511B31">
        <w:t>lz</w:t>
      </w:r>
      <w:r>
        <w:t xml:space="preserve"> angereichertem Wasser. Achte darauf, das Gefäß nicht vollständig zu befüllen – ein Teil der Wurzel muss später in der Luft hängen, um Sauerstoff aufzunehmen. </w:t>
      </w:r>
    </w:p>
    <w:p w:rsidRPr="00B36859" w:rsidR="002D6105" w:rsidP="00395185" w:rsidRDefault="00B36859" w14:paraId="7F999F41" w14:textId="5DD4F146">
      <w:pPr>
        <w:rPr>
          <w:b/>
          <w:bCs/>
        </w:rPr>
      </w:pPr>
      <w:r w:rsidRPr="00B36859">
        <w:rPr>
          <w:b/>
          <w:bCs/>
        </w:rPr>
        <w:t>C3</w:t>
      </w:r>
      <w:r w:rsidRPr="00B36859" w:rsidR="00503078">
        <w:rPr>
          <w:b/>
          <w:bCs/>
        </w:rPr>
        <w:t>: Setzl</w:t>
      </w:r>
      <w:r w:rsidRPr="00B36859" w:rsidR="009A1663">
        <w:rPr>
          <w:b/>
          <w:bCs/>
        </w:rPr>
        <w:t>i</w:t>
      </w:r>
      <w:r w:rsidRPr="00B36859" w:rsidR="00503078">
        <w:rPr>
          <w:b/>
          <w:bCs/>
        </w:rPr>
        <w:t xml:space="preserve">ng in </w:t>
      </w:r>
      <w:r w:rsidR="000032BC">
        <w:rPr>
          <w:b/>
          <w:bCs/>
        </w:rPr>
        <w:t>Pflanzenschwamm</w:t>
      </w:r>
      <w:r w:rsidRPr="00B36859" w:rsidR="00503078">
        <w:rPr>
          <w:b/>
          <w:bCs/>
        </w:rPr>
        <w:t xml:space="preserve"> </w:t>
      </w:r>
      <w:r w:rsidRPr="00B36859" w:rsidR="009A1663">
        <w:rPr>
          <w:b/>
          <w:bCs/>
        </w:rPr>
        <w:t>in die Gefäßöffnung stecken</w:t>
      </w:r>
    </w:p>
    <w:p w:rsidRPr="003F1709" w:rsidR="00661007" w:rsidRDefault="003F1709" w14:paraId="3C53EF73" w14:textId="0F7C9D3D">
      <w:r w:rsidRPr="003F1709">
        <w:t>Setze nun</w:t>
      </w:r>
      <w:r>
        <w:t xml:space="preserve"> als letzten Schritt den </w:t>
      </w:r>
      <w:r w:rsidR="000032BC">
        <w:t>Pflanzenschwamm</w:t>
      </w:r>
      <w:r>
        <w:t xml:space="preserve"> samt Setzling in die Gefäßöffnung. Es ist wichtig, dass du kontrollierst, ob ein Teil der Wurzeln (ca. 1/3) in der Luft hängt und NICHT im Wasser steht. </w:t>
      </w:r>
      <w:r w:rsidR="00EA4598">
        <w:t xml:space="preserve">Es kann gut sein, dass du dich mit der Menge an Wasser verschätzt hast – wenn das der Fall ist, schütte etwas Wasser ab oder nimm dir etwas mehr, je nachdem ob du zu viel oder zu wenig Wasser hast. </w:t>
      </w:r>
    </w:p>
    <w:p w:rsidR="00661007" w:rsidRDefault="00661007" w14:paraId="133BFF0E" w14:textId="77777777">
      <w:pPr>
        <w:rPr>
          <w:b/>
          <w:bCs/>
          <w:sz w:val="28"/>
          <w:szCs w:val="28"/>
          <w:u w:val="single"/>
        </w:rPr>
      </w:pPr>
    </w:p>
    <w:p w:rsidR="00661007" w:rsidP="363C7C46" w:rsidRDefault="00661007" w14:paraId="4A0BA342" w14:textId="0CDBF9D4">
      <w:pPr>
        <w:pStyle w:val="Standard"/>
        <w:rPr>
          <w:b w:val="1"/>
          <w:bCs w:val="1"/>
          <w:sz w:val="28"/>
          <w:szCs w:val="28"/>
          <w:u w:val="single"/>
        </w:rPr>
      </w:pPr>
      <w:r w:rsidR="60BFF156">
        <w:drawing>
          <wp:inline wp14:editId="2164E548" wp14:anchorId="2BD93AD4">
            <wp:extent cx="4133850" cy="6181725"/>
            <wp:effectExtent l="0" t="0" r="0" b="0"/>
            <wp:docPr id="12125477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12547763" name=""/>
                    <pic:cNvPicPr/>
                  </pic:nvPicPr>
                  <pic:blipFill>
                    <a:blip xmlns:r="http://schemas.openxmlformats.org/officeDocument/2006/relationships" r:embed="rId326568353">
                      <a:extLst>
                        <a:ext xmlns:a="http://schemas.openxmlformats.org/drawingml/2006/main" uri="{28A0092B-C50C-407E-A947-70E740481C1C}">
                          <a14:useLocalDpi xmlns:a14="http://schemas.microsoft.com/office/drawing/2010/main" val="0"/>
                        </a:ext>
                      </a:extLst>
                    </a:blip>
                    <a:stretch>
                      <a:fillRect/>
                    </a:stretch>
                  </pic:blipFill>
                  <pic:spPr>
                    <a:xfrm>
                      <a:off x="0" y="0"/>
                      <a:ext cx="4133850" cy="6181725"/>
                    </a:xfrm>
                    <a:prstGeom prst="rect">
                      <a:avLst/>
                    </a:prstGeom>
                  </pic:spPr>
                </pic:pic>
              </a:graphicData>
            </a:graphic>
          </wp:inline>
        </w:drawing>
      </w:r>
    </w:p>
    <w:p w:rsidR="00661007" w:rsidRDefault="00661007" w14:paraId="29A08B7B" w14:textId="77777777">
      <w:pPr>
        <w:rPr>
          <w:b/>
          <w:bCs/>
          <w:sz w:val="28"/>
          <w:szCs w:val="28"/>
          <w:u w:val="single"/>
        </w:rPr>
      </w:pPr>
    </w:p>
    <w:p w:rsidR="00661007" w:rsidRDefault="00661007" w14:paraId="0050E59A" w14:textId="77777777">
      <w:pPr>
        <w:rPr>
          <w:b/>
          <w:bCs/>
          <w:sz w:val="28"/>
          <w:szCs w:val="28"/>
          <w:u w:val="single"/>
        </w:rPr>
      </w:pPr>
    </w:p>
    <w:p w:rsidR="00661007" w:rsidRDefault="00661007" w14:paraId="1C743F4E" w14:textId="77777777">
      <w:pPr>
        <w:rPr>
          <w:b/>
          <w:bCs/>
          <w:sz w:val="28"/>
          <w:szCs w:val="28"/>
          <w:u w:val="single"/>
        </w:rPr>
      </w:pPr>
    </w:p>
    <w:p w:rsidR="00661007" w:rsidRDefault="00661007" w14:paraId="3D0C6507" w14:textId="77777777">
      <w:pPr>
        <w:rPr>
          <w:b/>
          <w:bCs/>
          <w:sz w:val="28"/>
          <w:szCs w:val="28"/>
          <w:u w:val="single"/>
        </w:rPr>
      </w:pPr>
    </w:p>
    <w:p w:rsidR="00661007" w:rsidRDefault="00661007" w14:paraId="6EA12765" w14:textId="77777777">
      <w:pPr>
        <w:rPr>
          <w:b/>
          <w:bCs/>
          <w:sz w:val="28"/>
          <w:szCs w:val="28"/>
          <w:u w:val="single"/>
        </w:rPr>
      </w:pPr>
    </w:p>
    <w:p w:rsidRPr="005455A7" w:rsidR="001D1C1E" w:rsidP="005455A7" w:rsidRDefault="001D1C1E" w14:paraId="6F096572" w14:textId="758FF621">
      <w:pPr>
        <w:rPr>
          <w:sz w:val="32"/>
          <w:szCs w:val="32"/>
        </w:rPr>
      </w:pPr>
    </w:p>
    <w:sectPr w:rsidRPr="005455A7" w:rsidR="001D1C1E" w:rsidSect="00315D96">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647" w:rsidP="00315D96" w:rsidRDefault="00E25647" w14:paraId="409B8C52" w14:textId="77777777">
      <w:pPr>
        <w:spacing w:after="0" w:line="240" w:lineRule="auto"/>
      </w:pPr>
      <w:r>
        <w:separator/>
      </w:r>
    </w:p>
  </w:endnote>
  <w:endnote w:type="continuationSeparator" w:id="0">
    <w:p w:rsidR="00E25647" w:rsidP="00315D96" w:rsidRDefault="00E25647" w14:paraId="319CA4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8CB" w:rsidRDefault="00FD48CB" w14:paraId="13014EAA"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8CB" w:rsidRDefault="00FD48CB" w14:paraId="3804BD8C" w14:textId="777777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8CB" w:rsidRDefault="00FD48CB" w14:paraId="77C48C18"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647" w:rsidP="00315D96" w:rsidRDefault="00E25647" w14:paraId="1CA0063E" w14:textId="77777777">
      <w:pPr>
        <w:spacing w:after="0" w:line="240" w:lineRule="auto"/>
      </w:pPr>
      <w:r>
        <w:separator/>
      </w:r>
    </w:p>
  </w:footnote>
  <w:footnote w:type="continuationSeparator" w:id="0">
    <w:p w:rsidR="00E25647" w:rsidP="00315D96" w:rsidRDefault="00E25647" w14:paraId="50BC2C0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8CB" w:rsidRDefault="00FD48CB" w14:paraId="7152AB75"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D96" w:rsidP="00315D96" w:rsidRDefault="00315D96" w14:paraId="0082ED36" w14:textId="580325C6">
    <w:pPr>
      <w:pStyle w:val="Kopfzeile"/>
    </w:pPr>
    <w:r>
      <w:t>Montag, 30.06.25                                                                   Wir bauen unsere eigene Hydroponik-Anlage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8CB" w:rsidRDefault="00FD48CB" w14:paraId="77BB49C3"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6E0C"/>
    <w:multiLevelType w:val="hybridMultilevel"/>
    <w:tmpl w:val="04929DC8"/>
    <w:lvl w:ilvl="0" w:tplc="04070001">
      <w:start w:val="1"/>
      <w:numFmt w:val="bullet"/>
      <w:lvlText w:val=""/>
      <w:lvlJc w:val="left"/>
      <w:pPr>
        <w:ind w:left="1080" w:hanging="360"/>
      </w:pPr>
      <w:rPr>
        <w:rFonts w:hint="default" w:ascii="Symbol" w:hAnsi="Symbol"/>
      </w:rPr>
    </w:lvl>
    <w:lvl w:ilvl="1" w:tplc="04070003" w:tentative="1">
      <w:start w:val="1"/>
      <w:numFmt w:val="bullet"/>
      <w:lvlText w:val="o"/>
      <w:lvlJc w:val="left"/>
      <w:pPr>
        <w:ind w:left="1800" w:hanging="360"/>
      </w:pPr>
      <w:rPr>
        <w:rFonts w:hint="default" w:ascii="Courier New" w:hAnsi="Courier New"/>
      </w:rPr>
    </w:lvl>
    <w:lvl w:ilvl="2" w:tplc="04070005" w:tentative="1">
      <w:start w:val="1"/>
      <w:numFmt w:val="bullet"/>
      <w:lvlText w:val=""/>
      <w:lvlJc w:val="left"/>
      <w:pPr>
        <w:ind w:left="2520" w:hanging="360"/>
      </w:pPr>
      <w:rPr>
        <w:rFonts w:hint="default" w:ascii="Wingdings" w:hAnsi="Wingdings"/>
      </w:rPr>
    </w:lvl>
    <w:lvl w:ilvl="3" w:tplc="04070001" w:tentative="1">
      <w:start w:val="1"/>
      <w:numFmt w:val="bullet"/>
      <w:lvlText w:val=""/>
      <w:lvlJc w:val="left"/>
      <w:pPr>
        <w:ind w:left="3240" w:hanging="360"/>
      </w:pPr>
      <w:rPr>
        <w:rFonts w:hint="default" w:ascii="Symbol" w:hAnsi="Symbol"/>
      </w:rPr>
    </w:lvl>
    <w:lvl w:ilvl="4" w:tplc="04070003" w:tentative="1">
      <w:start w:val="1"/>
      <w:numFmt w:val="bullet"/>
      <w:lvlText w:val="o"/>
      <w:lvlJc w:val="left"/>
      <w:pPr>
        <w:ind w:left="3960" w:hanging="360"/>
      </w:pPr>
      <w:rPr>
        <w:rFonts w:hint="default" w:ascii="Courier New" w:hAnsi="Courier New"/>
      </w:rPr>
    </w:lvl>
    <w:lvl w:ilvl="5" w:tplc="04070005" w:tentative="1">
      <w:start w:val="1"/>
      <w:numFmt w:val="bullet"/>
      <w:lvlText w:val=""/>
      <w:lvlJc w:val="left"/>
      <w:pPr>
        <w:ind w:left="4680" w:hanging="360"/>
      </w:pPr>
      <w:rPr>
        <w:rFonts w:hint="default" w:ascii="Wingdings" w:hAnsi="Wingdings"/>
      </w:rPr>
    </w:lvl>
    <w:lvl w:ilvl="6" w:tplc="04070001" w:tentative="1">
      <w:start w:val="1"/>
      <w:numFmt w:val="bullet"/>
      <w:lvlText w:val=""/>
      <w:lvlJc w:val="left"/>
      <w:pPr>
        <w:ind w:left="5400" w:hanging="360"/>
      </w:pPr>
      <w:rPr>
        <w:rFonts w:hint="default" w:ascii="Symbol" w:hAnsi="Symbol"/>
      </w:rPr>
    </w:lvl>
    <w:lvl w:ilvl="7" w:tplc="04070003" w:tentative="1">
      <w:start w:val="1"/>
      <w:numFmt w:val="bullet"/>
      <w:lvlText w:val="o"/>
      <w:lvlJc w:val="left"/>
      <w:pPr>
        <w:ind w:left="6120" w:hanging="360"/>
      </w:pPr>
      <w:rPr>
        <w:rFonts w:hint="default" w:ascii="Courier New" w:hAnsi="Courier New"/>
      </w:rPr>
    </w:lvl>
    <w:lvl w:ilvl="8" w:tplc="04070005" w:tentative="1">
      <w:start w:val="1"/>
      <w:numFmt w:val="bullet"/>
      <w:lvlText w:val=""/>
      <w:lvlJc w:val="left"/>
      <w:pPr>
        <w:ind w:left="6840" w:hanging="360"/>
      </w:pPr>
      <w:rPr>
        <w:rFonts w:hint="default" w:ascii="Wingdings" w:hAnsi="Wingdings"/>
      </w:rPr>
    </w:lvl>
  </w:abstractNum>
  <w:abstractNum w:abstractNumId="1" w15:restartNumberingAfterBreak="0">
    <w:nsid w:val="3139031B"/>
    <w:multiLevelType w:val="hybridMultilevel"/>
    <w:tmpl w:val="8EF01EA0"/>
    <w:lvl w:ilvl="0" w:tplc="0407000F">
      <w:start w:val="1"/>
      <w:numFmt w:val="decimal"/>
      <w:lvlText w:val="%1."/>
      <w:lvlJc w:val="left"/>
      <w:pPr>
        <w:ind w:left="720" w:hanging="360"/>
      </w:pPr>
      <w:rPr>
        <w:rFonts w:hint="default"/>
        <w:sz w:val="24"/>
      </w:rPr>
    </w:lvl>
    <w:lvl w:ilvl="1" w:tplc="D9B0D83C">
      <w:start w:val="1"/>
      <w:numFmt w:val="bullet"/>
      <w:lvlText w:val="-"/>
      <w:lvlJc w:val="left"/>
      <w:pPr>
        <w:ind w:left="720" w:hanging="360"/>
      </w:pPr>
      <w:rPr>
        <w:rFonts w:hint="default" w:ascii="Aptos" w:hAnsi="Aptos" w:eastAsiaTheme="minorHAnsi" w:cstheme="minorBidi"/>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BD589E"/>
    <w:multiLevelType w:val="hybridMultilevel"/>
    <w:tmpl w:val="2BAE3F4E"/>
    <w:lvl w:ilvl="0" w:tplc="CB68FA48">
      <w:start w:val="1"/>
      <w:numFmt w:val="bullet"/>
      <w:lvlText w:val="-"/>
      <w:lvlJc w:val="left"/>
      <w:pPr>
        <w:ind w:left="720" w:hanging="360"/>
      </w:pPr>
      <w:rPr>
        <w:rFonts w:hint="default" w:ascii="Aptos" w:hAnsi="Aptos" w:eastAsiaTheme="minorHAnsi" w:cstheme="minorBidi"/>
      </w:rPr>
    </w:lvl>
    <w:lvl w:ilvl="1" w:tplc="04070003" w:tentative="1">
      <w:start w:val="1"/>
      <w:numFmt w:val="bullet"/>
      <w:lvlText w:val="o"/>
      <w:lvlJc w:val="left"/>
      <w:pPr>
        <w:ind w:left="1440" w:hanging="360"/>
      </w:pPr>
      <w:rPr>
        <w:rFonts w:hint="default" w:ascii="Courier New" w:hAnsi="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68710EB4"/>
    <w:multiLevelType w:val="hybridMultilevel"/>
    <w:tmpl w:val="EF5C5786"/>
    <w:lvl w:ilvl="0" w:tplc="D9B0D83C">
      <w:start w:val="1"/>
      <w:numFmt w:val="bullet"/>
      <w:lvlText w:val="-"/>
      <w:lvlJc w:val="left"/>
      <w:pPr>
        <w:ind w:left="720" w:hanging="360"/>
      </w:pPr>
      <w:rPr>
        <w:rFonts w:hint="default" w:ascii="Aptos" w:hAnsi="Aptos" w:eastAsiaTheme="minorHAnsi" w:cstheme="minorBidi"/>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2025861405">
    <w:abstractNumId w:val="3"/>
  </w:num>
  <w:num w:numId="2" w16cid:durableId="2006785776">
    <w:abstractNumId w:val="1"/>
  </w:num>
  <w:num w:numId="3" w16cid:durableId="1344626725">
    <w:abstractNumId w:val="0"/>
  </w:num>
  <w:num w:numId="4" w16cid:durableId="196509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96"/>
    <w:rsid w:val="000032BC"/>
    <w:rsid w:val="000C1A48"/>
    <w:rsid w:val="000C3EA9"/>
    <w:rsid w:val="000D6BFE"/>
    <w:rsid w:val="000D6E34"/>
    <w:rsid w:val="001317EF"/>
    <w:rsid w:val="001703C9"/>
    <w:rsid w:val="001D1C1E"/>
    <w:rsid w:val="00274BC6"/>
    <w:rsid w:val="002900D1"/>
    <w:rsid w:val="002D6105"/>
    <w:rsid w:val="00315D96"/>
    <w:rsid w:val="003553E0"/>
    <w:rsid w:val="00362CB1"/>
    <w:rsid w:val="00395185"/>
    <w:rsid w:val="003B3C31"/>
    <w:rsid w:val="003F1709"/>
    <w:rsid w:val="00401F13"/>
    <w:rsid w:val="00405F16"/>
    <w:rsid w:val="00445BB7"/>
    <w:rsid w:val="00503078"/>
    <w:rsid w:val="00511B31"/>
    <w:rsid w:val="005455A7"/>
    <w:rsid w:val="005B4230"/>
    <w:rsid w:val="005C5A64"/>
    <w:rsid w:val="00624EE9"/>
    <w:rsid w:val="00634AB7"/>
    <w:rsid w:val="00654EDE"/>
    <w:rsid w:val="00661007"/>
    <w:rsid w:val="007532AC"/>
    <w:rsid w:val="0076164E"/>
    <w:rsid w:val="007B6CEF"/>
    <w:rsid w:val="00822435"/>
    <w:rsid w:val="00893C18"/>
    <w:rsid w:val="008F53BA"/>
    <w:rsid w:val="00927DA9"/>
    <w:rsid w:val="009A1663"/>
    <w:rsid w:val="009E2135"/>
    <w:rsid w:val="009E7A87"/>
    <w:rsid w:val="009F5026"/>
    <w:rsid w:val="00A82E3B"/>
    <w:rsid w:val="00A9576D"/>
    <w:rsid w:val="00AD2BCC"/>
    <w:rsid w:val="00AF589B"/>
    <w:rsid w:val="00AF6EF0"/>
    <w:rsid w:val="00B36859"/>
    <w:rsid w:val="00BE6F71"/>
    <w:rsid w:val="00C5489D"/>
    <w:rsid w:val="00CA1B40"/>
    <w:rsid w:val="00CA3E30"/>
    <w:rsid w:val="00CE584E"/>
    <w:rsid w:val="00D54C06"/>
    <w:rsid w:val="00E25647"/>
    <w:rsid w:val="00E55A1F"/>
    <w:rsid w:val="00E90474"/>
    <w:rsid w:val="00EA0D20"/>
    <w:rsid w:val="00EA4598"/>
    <w:rsid w:val="00EC7543"/>
    <w:rsid w:val="00EF724A"/>
    <w:rsid w:val="00F70369"/>
    <w:rsid w:val="00F72743"/>
    <w:rsid w:val="00F808BA"/>
    <w:rsid w:val="00FA748F"/>
    <w:rsid w:val="00FD48CB"/>
    <w:rsid w:val="00FE4FD5"/>
    <w:rsid w:val="09B79408"/>
    <w:rsid w:val="1714AE59"/>
    <w:rsid w:val="1A96EDBA"/>
    <w:rsid w:val="2890E1C3"/>
    <w:rsid w:val="363C7C46"/>
    <w:rsid w:val="60BFF156"/>
    <w:rsid w:val="7090C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4C12"/>
  <w15:chartTrackingRefBased/>
  <w15:docId w15:val="{3948B8A4-EEC0-BE4C-B946-687BABDE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315D9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15D9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15D9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15D9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15D9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15D9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15D9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15D9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15D96"/>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315D96"/>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315D96"/>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315D96"/>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315D96"/>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315D96"/>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315D96"/>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315D96"/>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315D96"/>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315D96"/>
    <w:rPr>
      <w:rFonts w:eastAsiaTheme="majorEastAsia" w:cstheme="majorBidi"/>
      <w:color w:val="272727" w:themeColor="text1" w:themeTint="D8"/>
    </w:rPr>
  </w:style>
  <w:style w:type="paragraph" w:styleId="Titel">
    <w:name w:val="Title"/>
    <w:basedOn w:val="Standard"/>
    <w:next w:val="Standard"/>
    <w:link w:val="TitelZchn"/>
    <w:uiPriority w:val="10"/>
    <w:qFormat/>
    <w:rsid w:val="00315D96"/>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315D96"/>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315D96"/>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315D9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15D96"/>
    <w:pPr>
      <w:spacing w:before="160"/>
      <w:jc w:val="center"/>
    </w:pPr>
    <w:rPr>
      <w:i/>
      <w:iCs/>
      <w:color w:val="404040" w:themeColor="text1" w:themeTint="BF"/>
    </w:rPr>
  </w:style>
  <w:style w:type="character" w:styleId="ZitatZchn" w:customStyle="1">
    <w:name w:val="Zitat Zchn"/>
    <w:basedOn w:val="Absatz-Standardschriftart"/>
    <w:link w:val="Zitat"/>
    <w:uiPriority w:val="29"/>
    <w:rsid w:val="00315D96"/>
    <w:rPr>
      <w:i/>
      <w:iCs/>
      <w:color w:val="404040" w:themeColor="text1" w:themeTint="BF"/>
    </w:rPr>
  </w:style>
  <w:style w:type="paragraph" w:styleId="Listenabsatz">
    <w:name w:val="List Paragraph"/>
    <w:basedOn w:val="Standard"/>
    <w:uiPriority w:val="34"/>
    <w:qFormat/>
    <w:rsid w:val="00315D96"/>
    <w:pPr>
      <w:ind w:left="720"/>
      <w:contextualSpacing/>
    </w:pPr>
  </w:style>
  <w:style w:type="character" w:styleId="IntensiveHervorhebung">
    <w:name w:val="Intense Emphasis"/>
    <w:basedOn w:val="Absatz-Standardschriftart"/>
    <w:uiPriority w:val="21"/>
    <w:qFormat/>
    <w:rsid w:val="00315D96"/>
    <w:rPr>
      <w:i/>
      <w:iCs/>
      <w:color w:val="0F4761" w:themeColor="accent1" w:themeShade="BF"/>
    </w:rPr>
  </w:style>
  <w:style w:type="paragraph" w:styleId="IntensivesZitat">
    <w:name w:val="Intense Quote"/>
    <w:basedOn w:val="Standard"/>
    <w:next w:val="Standard"/>
    <w:link w:val="IntensivesZitatZchn"/>
    <w:uiPriority w:val="30"/>
    <w:qFormat/>
    <w:rsid w:val="00315D9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315D96"/>
    <w:rPr>
      <w:i/>
      <w:iCs/>
      <w:color w:val="0F4761" w:themeColor="accent1" w:themeShade="BF"/>
    </w:rPr>
  </w:style>
  <w:style w:type="character" w:styleId="IntensiverVerweis">
    <w:name w:val="Intense Reference"/>
    <w:basedOn w:val="Absatz-Standardschriftart"/>
    <w:uiPriority w:val="32"/>
    <w:qFormat/>
    <w:rsid w:val="00315D96"/>
    <w:rPr>
      <w:b/>
      <w:bCs/>
      <w:smallCaps/>
      <w:color w:val="0F4761" w:themeColor="accent1" w:themeShade="BF"/>
      <w:spacing w:val="5"/>
    </w:rPr>
  </w:style>
  <w:style w:type="paragraph" w:styleId="Kopfzeile">
    <w:name w:val="header"/>
    <w:basedOn w:val="Standard"/>
    <w:link w:val="KopfzeileZchn"/>
    <w:uiPriority w:val="99"/>
    <w:unhideWhenUsed/>
    <w:rsid w:val="00315D96"/>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315D96"/>
  </w:style>
  <w:style w:type="paragraph" w:styleId="Fuzeile">
    <w:name w:val="footer"/>
    <w:basedOn w:val="Standard"/>
    <w:link w:val="FuzeileZchn"/>
    <w:uiPriority w:val="99"/>
    <w:unhideWhenUsed/>
    <w:rsid w:val="00315D96"/>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315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29633">
      <w:bodyDiv w:val="1"/>
      <w:marLeft w:val="0"/>
      <w:marRight w:val="0"/>
      <w:marTop w:val="0"/>
      <w:marBottom w:val="0"/>
      <w:divBdr>
        <w:top w:val="none" w:sz="0" w:space="0" w:color="auto"/>
        <w:left w:val="none" w:sz="0" w:space="0" w:color="auto"/>
        <w:bottom w:val="none" w:sz="0" w:space="0" w:color="auto"/>
        <w:right w:val="none" w:sz="0" w:space="0" w:color="auto"/>
      </w:divBdr>
    </w:div>
    <w:div w:id="18650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sv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image" Target="media/image1.png"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footer" Target="footer2.xml" Id="rId14" /><Relationship Type="http://schemas.openxmlformats.org/officeDocument/2006/relationships/image" Target="/media/image2.jpg" Id="rId326568353"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C0CC8FA82E8B418260DAE39479A298" ma:contentTypeVersion="16" ma:contentTypeDescription="Ein neues Dokument erstellen." ma:contentTypeScope="" ma:versionID="0e575d45823de42797b1640b5dbefe3d">
  <xsd:schema xmlns:xsd="http://www.w3.org/2001/XMLSchema" xmlns:xs="http://www.w3.org/2001/XMLSchema" xmlns:p="http://schemas.microsoft.com/office/2006/metadata/properties" xmlns:ns2="daafefa5-917e-4bec-bc4d-e6dc597fe8f7" xmlns:ns3="64cf22df-9c28-4f4b-8a4e-b1cba2364136" targetNamespace="http://schemas.microsoft.com/office/2006/metadata/properties" ma:root="true" ma:fieldsID="4efbeff37913948b7d3eba1468a3aeca" ns2:_="" ns3:_="">
    <xsd:import namespace="daafefa5-917e-4bec-bc4d-e6dc597fe8f7"/>
    <xsd:import namespace="64cf22df-9c28-4f4b-8a4e-b1cba23641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Klim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fefa5-917e-4bec-bc4d-e6dc597fe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6b0b26c-fc12-48b8-955a-6d621afa25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Klima" ma:index="19" nillable="true" ma:displayName="Thema" ma:format="Dropdown" ma:internalName="Klima">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f22df-9c28-4f4b-8a4e-b1cba23641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004d6-f0d8-49f2-9f70-c71b4806c945}" ma:internalName="TaxCatchAll" ma:showField="CatchAllData" ma:web="64cf22df-9c28-4f4b-8a4e-b1cba2364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cf22df-9c28-4f4b-8a4e-b1cba2364136" xsi:nil="true"/>
    <Klima xmlns="daafefa5-917e-4bec-bc4d-e6dc597fe8f7" xsi:nil="true"/>
    <lcf76f155ced4ddcb4097134ff3c332f xmlns="daafefa5-917e-4bec-bc4d-e6dc597fe8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1B4D7B-EE0C-493D-871B-34BF4A1108BF}"/>
</file>

<file path=customXml/itemProps2.xml><?xml version="1.0" encoding="utf-8"?>
<ds:datastoreItem xmlns:ds="http://schemas.openxmlformats.org/officeDocument/2006/customXml" ds:itemID="{F0303789-2DD6-4C78-9EE4-2B8A3D348D11}"/>
</file>

<file path=customXml/itemProps3.xml><?xml version="1.0" encoding="utf-8"?>
<ds:datastoreItem xmlns:ds="http://schemas.openxmlformats.org/officeDocument/2006/customXml" ds:itemID="{3709C1E8-E138-46E8-9071-EBE749076D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Teresa Thelen</dc:creator>
  <keywords/>
  <dc:description/>
  <lastModifiedBy>Rosi Stolz</lastModifiedBy>
  <revision>70</revision>
  <dcterms:created xsi:type="dcterms:W3CDTF">2025-05-07T10:24:00.0000000Z</dcterms:created>
  <dcterms:modified xsi:type="dcterms:W3CDTF">2025-10-09T11:24:06.0534517Z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0x01010031C0CC8FA82E8B418260DAE39479A298</vt:lpwstr>
  </property>
  <property fmtid="{D5CDD505-2E9C-101B-9397-08002B2CF9AE}" pid="3" name="MediaServiceImageTags">
    <vt:lpwstr/>
  </property>
</Properties>
</file>